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F99" w:rsidRPr="0048334B" w:rsidRDefault="00624F99" w:rsidP="00624F99">
      <w:pPr>
        <w:pStyle w:val="1"/>
        <w:jc w:val="right"/>
        <w:rPr>
          <w:rFonts w:ascii="Times New Roman" w:hAnsi="Times New Roman" w:cs="Times New Roman"/>
          <w:b w:val="0"/>
          <w:color w:val="auto"/>
        </w:rPr>
      </w:pPr>
      <w:r w:rsidRPr="0048334B">
        <w:rPr>
          <w:rFonts w:ascii="Times New Roman" w:hAnsi="Times New Roman" w:cs="Times New Roman"/>
          <w:b w:val="0"/>
          <w:color w:val="auto"/>
        </w:rPr>
        <w:t>Таблица 1</w:t>
      </w:r>
    </w:p>
    <w:p w:rsidR="00624F99" w:rsidRPr="0048334B" w:rsidRDefault="00624F99" w:rsidP="00624F99">
      <w:pPr>
        <w:pStyle w:val="1"/>
        <w:rPr>
          <w:rFonts w:ascii="Times New Roman" w:hAnsi="Times New Roman" w:cs="Times New Roman"/>
          <w:color w:val="auto"/>
        </w:rPr>
      </w:pPr>
      <w:r w:rsidRPr="0048334B">
        <w:rPr>
          <w:rFonts w:ascii="Times New Roman" w:hAnsi="Times New Roman" w:cs="Times New Roman"/>
          <w:color w:val="auto"/>
        </w:rPr>
        <w:t>Определение норматива затрат на оказание муниципальной услуги</w:t>
      </w:r>
    </w:p>
    <w:p w:rsidR="00624F99" w:rsidRPr="0048334B" w:rsidRDefault="00624F99" w:rsidP="00624F99">
      <w:pPr>
        <w:ind w:firstLine="720"/>
        <w:jc w:val="both"/>
        <w:rPr>
          <w:rFonts w:ascii="Times New Roman" w:hAnsi="Times New Roman" w:cs="Times New Roman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07"/>
        <w:gridCol w:w="1186"/>
        <w:gridCol w:w="855"/>
        <w:gridCol w:w="995"/>
        <w:gridCol w:w="2409"/>
        <w:gridCol w:w="2777"/>
        <w:gridCol w:w="2058"/>
        <w:gridCol w:w="957"/>
        <w:gridCol w:w="1282"/>
        <w:gridCol w:w="1442"/>
      </w:tblGrid>
      <w:tr w:rsidR="00624F99" w:rsidRPr="0048334B" w:rsidTr="0086659E"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Наименование, категории потребителей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Затраты на оплату труда и начисления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Затраты на услуги связи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Затраты на транспортные услуги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Затраты на прочие услуги, за исключением оплаты услуг вневедомственной охраны, эксплуатации систем охранной сигнализации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Затраты на прочие расходы, за исключением расходов на уплату земельного налога, налога на имущество, транспортного налога, прочих налогов и сборов, стипендий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Затраты на приобретение товаров, увеличивающих стоимость материальных запасов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Итого затрат на услуги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Количество потребителей услуг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Норматив затрат на единицу</w:t>
            </w:r>
          </w:p>
        </w:tc>
      </w:tr>
      <w:tr w:rsidR="00624F99" w:rsidRPr="0048334B" w:rsidTr="0086659E"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24F99" w:rsidRPr="0048334B" w:rsidTr="0086659E"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24F99" w:rsidRPr="0048334B" w:rsidTr="0086659E"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624F99" w:rsidRPr="0048334B" w:rsidRDefault="00624F99" w:rsidP="00624F99">
      <w:pPr>
        <w:rPr>
          <w:rFonts w:ascii="Times New Roman" w:hAnsi="Times New Roman" w:cs="Times New Roman"/>
        </w:rPr>
        <w:sectPr w:rsidR="00624F99" w:rsidRPr="0048334B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624F99" w:rsidRPr="0048334B" w:rsidRDefault="00624F99" w:rsidP="00624F99">
      <w:pPr>
        <w:pStyle w:val="1"/>
        <w:jc w:val="right"/>
        <w:rPr>
          <w:rFonts w:ascii="Times New Roman" w:hAnsi="Times New Roman" w:cs="Times New Roman"/>
          <w:b w:val="0"/>
          <w:color w:val="auto"/>
        </w:rPr>
      </w:pPr>
      <w:r w:rsidRPr="0048334B">
        <w:rPr>
          <w:rFonts w:ascii="Times New Roman" w:hAnsi="Times New Roman" w:cs="Times New Roman"/>
          <w:b w:val="0"/>
          <w:color w:val="auto"/>
        </w:rPr>
        <w:lastRenderedPageBreak/>
        <w:t>Таблица 2</w:t>
      </w:r>
    </w:p>
    <w:p w:rsidR="00624F99" w:rsidRPr="0048334B" w:rsidRDefault="00624F99" w:rsidP="00624F99">
      <w:pPr>
        <w:pStyle w:val="1"/>
        <w:rPr>
          <w:rFonts w:ascii="Times New Roman" w:hAnsi="Times New Roman" w:cs="Times New Roman"/>
          <w:color w:val="auto"/>
        </w:rPr>
      </w:pPr>
      <w:r w:rsidRPr="0048334B">
        <w:rPr>
          <w:rFonts w:ascii="Times New Roman" w:hAnsi="Times New Roman" w:cs="Times New Roman"/>
          <w:color w:val="auto"/>
        </w:rPr>
        <w:t>Определение норматива затрат на содержание имущества муниципального учреждения</w:t>
      </w:r>
    </w:p>
    <w:p w:rsidR="00624F99" w:rsidRPr="0048334B" w:rsidRDefault="00624F99" w:rsidP="00624F99">
      <w:pPr>
        <w:ind w:firstLine="72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1031"/>
        <w:gridCol w:w="908"/>
        <w:gridCol w:w="970"/>
        <w:gridCol w:w="921"/>
        <w:gridCol w:w="830"/>
        <w:gridCol w:w="829"/>
        <w:gridCol w:w="781"/>
        <w:gridCol w:w="2064"/>
        <w:gridCol w:w="916"/>
        <w:gridCol w:w="1254"/>
        <w:gridCol w:w="825"/>
        <w:gridCol w:w="922"/>
        <w:gridCol w:w="751"/>
        <w:gridCol w:w="947"/>
      </w:tblGrid>
      <w:tr w:rsidR="00624F99" w:rsidRPr="0048334B" w:rsidTr="0086659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Наименование, категории потребителей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затраты на отопление и технологические нужды услуги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затраты на потребление газа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затраты на потребление электрической энергии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затраты на водоснабжение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затраты на услуги канализации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затраты на оплату прочих коммунальных услуг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затраты на приобретение котельно-печного топлива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затраты на содержание имущества, включая содержание</w:t>
            </w:r>
          </w:p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помещений, текущий ремонт оборудования и инвентаря, текущий ремонт зданий, сооружений и помещений, текущий ремонт транспортных средств, стирка и химчистка белья и постельных принадлежностей, прочие услуги по содержанию имущества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Затраты на арендную плату за пользование имуществом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затраты на вневедомственную охрану, эксплуатацию систем охранной сигнализации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затраты на уплату земельного налога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затраты на уплату налога на имущество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затраты на уплату транспортного налога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F99" w:rsidRPr="0048334B" w:rsidRDefault="00624F99" w:rsidP="0086659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334B">
              <w:rPr>
                <w:rFonts w:ascii="Times New Roman" w:hAnsi="Times New Roman" w:cs="Times New Roman"/>
              </w:rPr>
              <w:t>затраты на уплату прочих налогов и сборов</w:t>
            </w:r>
          </w:p>
        </w:tc>
      </w:tr>
      <w:tr w:rsidR="00624F99" w:rsidRPr="0048334B" w:rsidTr="0086659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24F99" w:rsidRPr="0048334B" w:rsidTr="0086659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24F99" w:rsidRPr="0048334B" w:rsidTr="0086659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F99" w:rsidRPr="0048334B" w:rsidRDefault="00624F99" w:rsidP="0086659E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624F99" w:rsidRPr="0048334B" w:rsidRDefault="00624F99" w:rsidP="00624F99">
      <w:pPr>
        <w:ind w:firstLine="720"/>
        <w:jc w:val="both"/>
        <w:rPr>
          <w:rFonts w:ascii="Times New Roman" w:hAnsi="Times New Roman" w:cs="Times New Roman"/>
        </w:rPr>
      </w:pPr>
    </w:p>
    <w:p w:rsidR="00541F9C" w:rsidRDefault="00541F9C"/>
    <w:sectPr w:rsidR="00541F9C" w:rsidSect="00720C54">
      <w:pgSz w:w="16837" w:h="11905" w:orient="landscape"/>
      <w:pgMar w:top="1440" w:right="800" w:bottom="1440" w:left="110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4F99"/>
    <w:rsid w:val="00003022"/>
    <w:rsid w:val="0001279E"/>
    <w:rsid w:val="00016B5C"/>
    <w:rsid w:val="000253D8"/>
    <w:rsid w:val="000348C2"/>
    <w:rsid w:val="00041D63"/>
    <w:rsid w:val="000E3E64"/>
    <w:rsid w:val="000F17EF"/>
    <w:rsid w:val="000F257D"/>
    <w:rsid w:val="000F6B9F"/>
    <w:rsid w:val="001151CA"/>
    <w:rsid w:val="00121DA5"/>
    <w:rsid w:val="00123CA6"/>
    <w:rsid w:val="00124ED6"/>
    <w:rsid w:val="001406A9"/>
    <w:rsid w:val="0015099D"/>
    <w:rsid w:val="001621DE"/>
    <w:rsid w:val="00167247"/>
    <w:rsid w:val="00175541"/>
    <w:rsid w:val="00195C49"/>
    <w:rsid w:val="001B1ACB"/>
    <w:rsid w:val="001B5629"/>
    <w:rsid w:val="001B77A2"/>
    <w:rsid w:val="001C1007"/>
    <w:rsid w:val="001C233B"/>
    <w:rsid w:val="001C3677"/>
    <w:rsid w:val="001D3E85"/>
    <w:rsid w:val="001E0BC9"/>
    <w:rsid w:val="001E32E5"/>
    <w:rsid w:val="001E38A1"/>
    <w:rsid w:val="002308FC"/>
    <w:rsid w:val="00230D1A"/>
    <w:rsid w:val="002433A1"/>
    <w:rsid w:val="002621EF"/>
    <w:rsid w:val="002833CA"/>
    <w:rsid w:val="0029444E"/>
    <w:rsid w:val="002D2B00"/>
    <w:rsid w:val="002F2969"/>
    <w:rsid w:val="00301EE7"/>
    <w:rsid w:val="00302C8D"/>
    <w:rsid w:val="0030492F"/>
    <w:rsid w:val="0034317A"/>
    <w:rsid w:val="00344624"/>
    <w:rsid w:val="00350EB7"/>
    <w:rsid w:val="00355BB9"/>
    <w:rsid w:val="00357CB6"/>
    <w:rsid w:val="00360A78"/>
    <w:rsid w:val="00367DF4"/>
    <w:rsid w:val="00370EEE"/>
    <w:rsid w:val="003A00BB"/>
    <w:rsid w:val="003B3F7B"/>
    <w:rsid w:val="003B5D5D"/>
    <w:rsid w:val="003C648F"/>
    <w:rsid w:val="003D59D0"/>
    <w:rsid w:val="003F738B"/>
    <w:rsid w:val="00417ECF"/>
    <w:rsid w:val="004237F7"/>
    <w:rsid w:val="00425195"/>
    <w:rsid w:val="004348B2"/>
    <w:rsid w:val="00454C92"/>
    <w:rsid w:val="00454E44"/>
    <w:rsid w:val="0047283E"/>
    <w:rsid w:val="004732BB"/>
    <w:rsid w:val="00475715"/>
    <w:rsid w:val="00476F6B"/>
    <w:rsid w:val="0048200B"/>
    <w:rsid w:val="004B0548"/>
    <w:rsid w:val="004D388B"/>
    <w:rsid w:val="004F3AA2"/>
    <w:rsid w:val="00503650"/>
    <w:rsid w:val="00503CEB"/>
    <w:rsid w:val="00503FC7"/>
    <w:rsid w:val="00516A03"/>
    <w:rsid w:val="00524876"/>
    <w:rsid w:val="00525CEA"/>
    <w:rsid w:val="00527D6C"/>
    <w:rsid w:val="00530299"/>
    <w:rsid w:val="00541E77"/>
    <w:rsid w:val="00541F9C"/>
    <w:rsid w:val="00546AE4"/>
    <w:rsid w:val="0057226C"/>
    <w:rsid w:val="00581B39"/>
    <w:rsid w:val="00583CC4"/>
    <w:rsid w:val="005858DD"/>
    <w:rsid w:val="005931C0"/>
    <w:rsid w:val="005A169B"/>
    <w:rsid w:val="005C4B1D"/>
    <w:rsid w:val="005D31BE"/>
    <w:rsid w:val="005D5ED4"/>
    <w:rsid w:val="006110D7"/>
    <w:rsid w:val="00621862"/>
    <w:rsid w:val="00624F99"/>
    <w:rsid w:val="00641C3B"/>
    <w:rsid w:val="006577C7"/>
    <w:rsid w:val="006815BC"/>
    <w:rsid w:val="006929FA"/>
    <w:rsid w:val="006A1E5E"/>
    <w:rsid w:val="006A3EE4"/>
    <w:rsid w:val="006A4AAA"/>
    <w:rsid w:val="006B164E"/>
    <w:rsid w:val="006C50E7"/>
    <w:rsid w:val="006D4CFD"/>
    <w:rsid w:val="00707E14"/>
    <w:rsid w:val="007125CA"/>
    <w:rsid w:val="00714F65"/>
    <w:rsid w:val="00763670"/>
    <w:rsid w:val="00794D98"/>
    <w:rsid w:val="007A2758"/>
    <w:rsid w:val="007A5F32"/>
    <w:rsid w:val="007B7CC3"/>
    <w:rsid w:val="007C4BFA"/>
    <w:rsid w:val="007C6965"/>
    <w:rsid w:val="007D10D3"/>
    <w:rsid w:val="007F5523"/>
    <w:rsid w:val="0081354B"/>
    <w:rsid w:val="00821C72"/>
    <w:rsid w:val="00837833"/>
    <w:rsid w:val="008404AC"/>
    <w:rsid w:val="00847932"/>
    <w:rsid w:val="00853971"/>
    <w:rsid w:val="00861828"/>
    <w:rsid w:val="00862EB7"/>
    <w:rsid w:val="008772C3"/>
    <w:rsid w:val="008A1A7D"/>
    <w:rsid w:val="008A39C2"/>
    <w:rsid w:val="008A6723"/>
    <w:rsid w:val="008A7C1E"/>
    <w:rsid w:val="008B7FFC"/>
    <w:rsid w:val="008C1799"/>
    <w:rsid w:val="008C4D25"/>
    <w:rsid w:val="008C522C"/>
    <w:rsid w:val="008D1B64"/>
    <w:rsid w:val="008E3ABC"/>
    <w:rsid w:val="008E3E20"/>
    <w:rsid w:val="008E7136"/>
    <w:rsid w:val="008F3610"/>
    <w:rsid w:val="00901553"/>
    <w:rsid w:val="0090726A"/>
    <w:rsid w:val="00911AE4"/>
    <w:rsid w:val="00920DF6"/>
    <w:rsid w:val="00921F94"/>
    <w:rsid w:val="00933F43"/>
    <w:rsid w:val="00945D11"/>
    <w:rsid w:val="00952254"/>
    <w:rsid w:val="00976B68"/>
    <w:rsid w:val="009A0FB4"/>
    <w:rsid w:val="009A365A"/>
    <w:rsid w:val="009E0B91"/>
    <w:rsid w:val="009E755F"/>
    <w:rsid w:val="009F1A85"/>
    <w:rsid w:val="00A0119C"/>
    <w:rsid w:val="00A11E25"/>
    <w:rsid w:val="00A2209D"/>
    <w:rsid w:val="00A23043"/>
    <w:rsid w:val="00A35C26"/>
    <w:rsid w:val="00A35C33"/>
    <w:rsid w:val="00A40BE0"/>
    <w:rsid w:val="00A47031"/>
    <w:rsid w:val="00A6567B"/>
    <w:rsid w:val="00A71DBC"/>
    <w:rsid w:val="00A8718C"/>
    <w:rsid w:val="00AA7729"/>
    <w:rsid w:val="00AF54BC"/>
    <w:rsid w:val="00AF6F15"/>
    <w:rsid w:val="00B01FF4"/>
    <w:rsid w:val="00B0477A"/>
    <w:rsid w:val="00B0499D"/>
    <w:rsid w:val="00B136D7"/>
    <w:rsid w:val="00B15851"/>
    <w:rsid w:val="00B207DF"/>
    <w:rsid w:val="00B2201D"/>
    <w:rsid w:val="00B51C3D"/>
    <w:rsid w:val="00B54EA5"/>
    <w:rsid w:val="00B62B91"/>
    <w:rsid w:val="00BB28D3"/>
    <w:rsid w:val="00BC0B5B"/>
    <w:rsid w:val="00BD2FD3"/>
    <w:rsid w:val="00BE2592"/>
    <w:rsid w:val="00C4230E"/>
    <w:rsid w:val="00C4452D"/>
    <w:rsid w:val="00C53B11"/>
    <w:rsid w:val="00C5403B"/>
    <w:rsid w:val="00C63F91"/>
    <w:rsid w:val="00C77102"/>
    <w:rsid w:val="00C852E2"/>
    <w:rsid w:val="00C94C3A"/>
    <w:rsid w:val="00CA361B"/>
    <w:rsid w:val="00CB06F7"/>
    <w:rsid w:val="00CB3AB7"/>
    <w:rsid w:val="00CD40FF"/>
    <w:rsid w:val="00CF5CB7"/>
    <w:rsid w:val="00D12366"/>
    <w:rsid w:val="00D31BC7"/>
    <w:rsid w:val="00D476A1"/>
    <w:rsid w:val="00D608E9"/>
    <w:rsid w:val="00D849BD"/>
    <w:rsid w:val="00D864B8"/>
    <w:rsid w:val="00D91654"/>
    <w:rsid w:val="00D91989"/>
    <w:rsid w:val="00D942FB"/>
    <w:rsid w:val="00DB1D45"/>
    <w:rsid w:val="00DD1BDA"/>
    <w:rsid w:val="00DF2778"/>
    <w:rsid w:val="00E0363C"/>
    <w:rsid w:val="00E13701"/>
    <w:rsid w:val="00E3686F"/>
    <w:rsid w:val="00E4246A"/>
    <w:rsid w:val="00E4508A"/>
    <w:rsid w:val="00E75D56"/>
    <w:rsid w:val="00E80816"/>
    <w:rsid w:val="00E859CC"/>
    <w:rsid w:val="00E936E5"/>
    <w:rsid w:val="00ED3172"/>
    <w:rsid w:val="00ED3BE3"/>
    <w:rsid w:val="00EE1257"/>
    <w:rsid w:val="00EE4B74"/>
    <w:rsid w:val="00F15743"/>
    <w:rsid w:val="00F16DCC"/>
    <w:rsid w:val="00F414C0"/>
    <w:rsid w:val="00F45CEE"/>
    <w:rsid w:val="00F468AC"/>
    <w:rsid w:val="00F5312A"/>
    <w:rsid w:val="00F660DC"/>
    <w:rsid w:val="00F76103"/>
    <w:rsid w:val="00F82433"/>
    <w:rsid w:val="00F850A7"/>
    <w:rsid w:val="00F92EC0"/>
    <w:rsid w:val="00F97163"/>
    <w:rsid w:val="00FA349A"/>
    <w:rsid w:val="00FA4B75"/>
    <w:rsid w:val="00FB175F"/>
    <w:rsid w:val="00FB21CC"/>
    <w:rsid w:val="00FB35C9"/>
    <w:rsid w:val="00FC165E"/>
    <w:rsid w:val="00FC6361"/>
    <w:rsid w:val="00FD4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F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24F99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4F99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624F99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1437</Characters>
  <Application>Microsoft Office Word</Application>
  <DocSecurity>0</DocSecurity>
  <Lines>11</Lines>
  <Paragraphs>3</Paragraphs>
  <ScaleCrop>false</ScaleCrop>
  <Company>www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2</cp:revision>
  <dcterms:created xsi:type="dcterms:W3CDTF">2013-02-26T11:59:00Z</dcterms:created>
  <dcterms:modified xsi:type="dcterms:W3CDTF">2013-02-26T12:00:00Z</dcterms:modified>
</cp:coreProperties>
</file>